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739" w:rsidRDefault="000E7739" w:rsidP="000E77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BURGEIS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fl.1476)</w:t>
      </w:r>
    </w:p>
    <w:p w:rsidR="000E7739" w:rsidRDefault="000E7739" w:rsidP="000E77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Bath and Wells.</w:t>
      </w:r>
    </w:p>
    <w:p w:rsidR="000E7739" w:rsidRDefault="000E7739" w:rsidP="000E77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E7739" w:rsidRDefault="000E7739" w:rsidP="000E77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E653F" w:rsidRDefault="00CE653F" w:rsidP="00CE65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Jul.</w:t>
      </w:r>
      <w:r>
        <w:rPr>
          <w:rFonts w:ascii="Times New Roman" w:hAnsi="Times New Roman" w:cs="Times New Roman"/>
          <w:sz w:val="24"/>
          <w:szCs w:val="24"/>
        </w:rPr>
        <w:tab/>
        <w:t>1467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Agnes </w:t>
      </w:r>
      <w:proofErr w:type="spellStart"/>
      <w:r>
        <w:rPr>
          <w:rFonts w:ascii="Times New Roman" w:hAnsi="Times New Roman" w:cs="Times New Roman"/>
          <w:sz w:val="24"/>
          <w:szCs w:val="24"/>
        </w:rPr>
        <w:t>Deverel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related in the third and fourth degrees of</w:t>
      </w:r>
    </w:p>
    <w:p w:rsidR="00CE653F" w:rsidRDefault="00CE653F" w:rsidP="00CE653F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consanguinity, wished to marry, and sought a dispensation, with legitimation of any future issue. Approved.</w:t>
      </w:r>
    </w:p>
    <w:p w:rsidR="00CE653F" w:rsidRDefault="00CE653F" w:rsidP="00CE653F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(Supplications from England and Wales in the Registers of the Apostolic Penitentiary, 1410-1503, volume II 1464-1492 p.7)</w:t>
      </w:r>
    </w:p>
    <w:p w:rsidR="000E7739" w:rsidRDefault="000E7739" w:rsidP="000E77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Oct.1476</w:t>
      </w:r>
      <w:r>
        <w:rPr>
          <w:rFonts w:ascii="Times New Roman" w:hAnsi="Times New Roman" w:cs="Times New Roman"/>
          <w:sz w:val="24"/>
          <w:szCs w:val="24"/>
        </w:rPr>
        <w:tab/>
        <w:t>He was charged with heresy, and protested his innocence. The Rector</w:t>
      </w:r>
    </w:p>
    <w:p w:rsidR="000E7739" w:rsidRDefault="000E7739" w:rsidP="000E77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Beckington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was instructed to summon all those who had anything to </w:t>
      </w:r>
    </w:p>
    <w:p w:rsidR="000E7739" w:rsidRDefault="000E7739" w:rsidP="000E77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say against him to appear before the Bishop or his commissaries on</w:t>
      </w:r>
    </w:p>
    <w:p w:rsidR="000E7739" w:rsidRDefault="000E7739" w:rsidP="000E77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29 October.</w:t>
      </w:r>
    </w:p>
    <w:p w:rsidR="000E7739" w:rsidRDefault="000E7739" w:rsidP="000E7739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(Supplications from England and Wales in the Registers of the Apostolic Penitentiary, 1410-1503, volume II 1464-1492 p.7note 1)</w:t>
      </w:r>
    </w:p>
    <w:p w:rsidR="000E7739" w:rsidRDefault="000E7739" w:rsidP="000E77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E7739" w:rsidRDefault="000E7739" w:rsidP="000E77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E7739" w:rsidRDefault="000E7739" w:rsidP="000E77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January 2016</w:t>
      </w:r>
    </w:p>
    <w:p w:rsidR="00CE653F" w:rsidRDefault="00CE653F" w:rsidP="000E77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April 2016</w:t>
      </w:r>
      <w:bookmarkStart w:id="0" w:name="_GoBack"/>
      <w:bookmarkEnd w:id="0"/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7739" w:rsidRDefault="000E7739" w:rsidP="00564E3C">
      <w:pPr>
        <w:spacing w:after="0" w:line="240" w:lineRule="auto"/>
      </w:pPr>
      <w:r>
        <w:separator/>
      </w:r>
    </w:p>
  </w:endnote>
  <w:endnote w:type="continuationSeparator" w:id="0">
    <w:p w:rsidR="000E7739" w:rsidRDefault="000E773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E653F">
      <w:rPr>
        <w:rFonts w:ascii="Times New Roman" w:hAnsi="Times New Roman" w:cs="Times New Roman"/>
        <w:noProof/>
        <w:sz w:val="24"/>
        <w:szCs w:val="24"/>
      </w:rPr>
      <w:t>15 April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7739" w:rsidRDefault="000E7739" w:rsidP="00564E3C">
      <w:pPr>
        <w:spacing w:after="0" w:line="240" w:lineRule="auto"/>
      </w:pPr>
      <w:r>
        <w:separator/>
      </w:r>
    </w:p>
  </w:footnote>
  <w:footnote w:type="continuationSeparator" w:id="0">
    <w:p w:rsidR="000E7739" w:rsidRDefault="000E773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739"/>
    <w:rsid w:val="000E7739"/>
    <w:rsid w:val="00372DC6"/>
    <w:rsid w:val="00564E3C"/>
    <w:rsid w:val="0064591D"/>
    <w:rsid w:val="00CE653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C393BB"/>
  <w15:chartTrackingRefBased/>
  <w15:docId w15:val="{F2EEEBF5-2747-47FA-A227-92D451F3A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4</cp:revision>
  <dcterms:created xsi:type="dcterms:W3CDTF">2016-01-10T20:41:00Z</dcterms:created>
  <dcterms:modified xsi:type="dcterms:W3CDTF">2016-04-15T07:32:00Z</dcterms:modified>
</cp:coreProperties>
</file>